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1A" w:rsidRDefault="00861795">
      <w:pPr>
        <w:pStyle w:val="a4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 Зеленодубравинская</w:t>
      </w:r>
      <w:r>
        <w:t xml:space="preserve"> средняя общеобразовательная</w:t>
      </w:r>
      <w:r>
        <w:rPr>
          <w:spacing w:val="40"/>
        </w:rPr>
        <w:t xml:space="preserve"> </w:t>
      </w:r>
      <w:r>
        <w:t>школа</w:t>
      </w:r>
    </w:p>
    <w:p w:rsidR="009A5E1A" w:rsidRDefault="00861795">
      <w:pPr>
        <w:pStyle w:val="a3"/>
        <w:spacing w:before="121"/>
        <w:ind w:left="3424" w:right="3427" w:hanging="6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 (1</w:t>
      </w:r>
      <w:r>
        <w:rPr>
          <w:color w:val="001F5F"/>
        </w:rPr>
        <w:t>–4</w:t>
      </w:r>
      <w:r>
        <w:rPr>
          <w:color w:val="001F5F"/>
        </w:rPr>
        <w:t xml:space="preserve"> классы)</w:t>
      </w:r>
    </w:p>
    <w:p w:rsidR="009A5E1A" w:rsidRDefault="00861795">
      <w:pPr>
        <w:pStyle w:val="a3"/>
        <w:spacing w:before="1" w:after="4"/>
        <w:ind w:left="2640" w:right="2640"/>
        <w:jc w:val="center"/>
      </w:pPr>
      <w:r>
        <w:rPr>
          <w:color w:val="001F5F"/>
        </w:rPr>
        <w:t>2023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359"/>
        </w:trPr>
        <w:tc>
          <w:tcPr>
            <w:tcW w:w="2405" w:type="dxa"/>
            <w:shd w:val="clear" w:color="auto" w:fill="D9E0F3"/>
          </w:tcPr>
          <w:p w:rsidR="009A5E1A" w:rsidRDefault="00861795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9A5E1A" w:rsidRDefault="00861795">
            <w:pPr>
              <w:pStyle w:val="TableParagraph"/>
              <w:spacing w:before="3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9A5E1A">
        <w:trPr>
          <w:trHeight w:val="7733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ind w:left="856" w:right="43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4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</w:t>
            </w:r>
            <w:r>
              <w:rPr>
                <w:color w:val="333333"/>
                <w:sz w:val="24"/>
              </w:rPr>
              <w:t>ного общего образования, Федеральной образовательной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 язык», а также ориентирована на целевые приоритеты, сформулированные в федеральной рабочей</w:t>
            </w:r>
            <w:proofErr w:type="gramEnd"/>
            <w:r>
              <w:rPr>
                <w:color w:val="333333"/>
                <w:sz w:val="24"/>
              </w:rPr>
              <w:t xml:space="preserve"> программе в</w:t>
            </w:r>
            <w:r>
              <w:rPr>
                <w:color w:val="333333"/>
                <w:sz w:val="24"/>
              </w:rPr>
              <w:t>оспитания.</w:t>
            </w:r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9A5E1A" w:rsidRDefault="00861795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</w:t>
            </w:r>
            <w:r>
              <w:rPr>
                <w:sz w:val="24"/>
              </w:rPr>
              <w:t>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</w:t>
            </w:r>
            <w:r>
              <w:rPr>
                <w:sz w:val="24"/>
              </w:rPr>
              <w:t>ечи как показателя общей культуры человека;</w:t>
            </w:r>
            <w:proofErr w:type="gramEnd"/>
          </w:p>
          <w:p w:rsidR="009A5E1A" w:rsidRDefault="00861795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 чтение, письмо;</w:t>
            </w:r>
          </w:p>
          <w:p w:rsidR="009A5E1A" w:rsidRDefault="00861795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9A5E1A" w:rsidRDefault="00861795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9A5E1A" w:rsidRDefault="00861795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9A5E1A" w:rsidRDefault="00861795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</w:t>
            </w:r>
            <w:r>
              <w:rPr>
                <w:sz w:val="24"/>
              </w:rPr>
              <w:t xml:space="preserve">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 язык” Климанова Л.Ф., Бабушкина Т.В.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9A5E1A" w:rsidRDefault="00861795">
            <w:pPr>
              <w:pStyle w:val="TableParagraph"/>
              <w:spacing w:line="276" w:lineRule="exact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</w:t>
            </w:r>
            <w:r>
              <w:rPr>
                <w:sz w:val="24"/>
              </w:rPr>
              <w:t>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 рамках “Систематического курса” - “Общи</w:t>
            </w:r>
            <w:r>
              <w:rPr>
                <w:sz w:val="24"/>
              </w:rPr>
              <w:t>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</w:tc>
      </w:tr>
    </w:tbl>
    <w:p w:rsidR="009A5E1A" w:rsidRDefault="009A5E1A">
      <w:pPr>
        <w:spacing w:line="276" w:lineRule="exact"/>
        <w:jc w:val="both"/>
        <w:rPr>
          <w:sz w:val="24"/>
        </w:rPr>
        <w:sectPr w:rsidR="009A5E1A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p w:rsidR="009A5E1A" w:rsidRDefault="009A5E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2488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 “Морфология”, “Синтаксис”, “Ор</w:t>
            </w:r>
            <w:r>
              <w:rPr>
                <w:sz w:val="24"/>
              </w:rPr>
              <w:t>фография и пунктуация”, “Развитие речи”.</w:t>
            </w:r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9A5E1A" w:rsidRDefault="0086179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 в период обучения грамоте и 73 ч (10 учебных недель) – урокам русского языка.</w:t>
            </w:r>
          </w:p>
          <w:p w:rsidR="009A5E1A" w:rsidRDefault="0086179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A5E1A">
        <w:trPr>
          <w:trHeight w:val="260"/>
        </w:trPr>
        <w:tc>
          <w:tcPr>
            <w:tcW w:w="2405" w:type="dxa"/>
            <w:vMerge w:val="restart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spacing w:line="237" w:lineRule="auto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  <w:p w:rsidR="009A5E1A" w:rsidRDefault="00861795">
            <w:pPr>
              <w:pStyle w:val="TableParagraph"/>
              <w:spacing w:before="1"/>
              <w:ind w:left="104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9A5E1A" w:rsidRDefault="00861795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чтение»)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начального</w:t>
            </w:r>
          </w:p>
        </w:tc>
      </w:tr>
      <w:tr w:rsidR="009A5E1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7"/>
                <w:tab w:val="left" w:pos="9543"/>
                <w:tab w:val="left" w:pos="10921"/>
                <w:tab w:val="left" w:pos="11893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образования,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учебному</w:t>
            </w:r>
            <w:proofErr w:type="gramEnd"/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рабочей</w:t>
            </w:r>
          </w:p>
        </w:tc>
      </w:tr>
      <w:tr w:rsidR="009A5E1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воспитания.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читательской</w:t>
            </w:r>
            <w:proofErr w:type="gramEnd"/>
          </w:p>
        </w:tc>
      </w:tr>
      <w:tr w:rsidR="009A5E1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9A5E1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“Литературное</w:t>
            </w:r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9A5E1A">
        <w:trPr>
          <w:trHeight w:val="272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9A5E1A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“Литературное чтение”, на который отводится не менее 10 учебных недель.</w:t>
            </w:r>
          </w:p>
          <w:p w:rsidR="009A5E1A" w:rsidRDefault="00861795">
            <w:pPr>
              <w:pStyle w:val="TableParagraph"/>
              <w:spacing w:line="24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9A5E1A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фольклорные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жанры”,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чудесах</w:t>
            </w:r>
          </w:p>
        </w:tc>
      </w:tr>
      <w:tr w:rsidR="009A5E1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книгой).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9A5E1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семье”,</w:t>
            </w:r>
            <w:proofErr w:type="gramEnd"/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литературой).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“Фольклор</w:t>
            </w:r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правил”,</w:t>
            </w:r>
            <w:proofErr w:type="gramEnd"/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произведениях</w:t>
            </w:r>
          </w:p>
        </w:tc>
      </w:tr>
      <w:tr w:rsidR="009A5E1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взаимоотношениях</w:t>
            </w:r>
          </w:p>
        </w:tc>
      </w:tr>
      <w:tr w:rsidR="009A5E1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9A5E1A" w:rsidRDefault="00861795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8"/>
                <w:tab w:val="left" w:pos="5223"/>
                <w:tab w:val="left" w:pos="6190"/>
                <w:tab w:val="left" w:pos="6533"/>
                <w:tab w:val="left" w:pos="8559"/>
                <w:tab w:val="left" w:pos="10371"/>
                <w:tab w:val="left" w:pos="11920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детях”,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“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произведения”</w:t>
            </w:r>
            <w:r>
              <w:rPr>
                <w:i/>
                <w:color w:val="333333"/>
                <w:spacing w:val="-2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литература”,</w:t>
            </w:r>
          </w:p>
        </w:tc>
      </w:tr>
      <w:tr w:rsidR="009A5E1A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9A5E1A" w:rsidRDefault="009A5E1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9A5E1A" w:rsidRDefault="00861795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литературой”.</w:t>
            </w:r>
            <w:proofErr w:type="gramEnd"/>
          </w:p>
        </w:tc>
      </w:tr>
    </w:tbl>
    <w:p w:rsidR="009A5E1A" w:rsidRDefault="009A5E1A">
      <w:pPr>
        <w:spacing w:line="262" w:lineRule="exact"/>
        <w:rPr>
          <w:sz w:val="24"/>
        </w:rPr>
        <w:sectPr w:rsidR="009A5E1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9A5E1A" w:rsidRDefault="009A5E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2764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 “Творчество А.С. Пушкина”, “Творчество И.А. Крылова”, “Творчество М.Ю. Лермонтова”, “Литерат</w:t>
            </w:r>
            <w:r>
              <w:rPr>
                <w:sz w:val="24"/>
              </w:rPr>
              <w:t>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</w:t>
            </w:r>
            <w:r>
              <w:rPr>
                <w:sz w:val="24"/>
              </w:rPr>
              <w:t>ическая культура”.</w:t>
            </w:r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A5E1A">
        <w:trPr>
          <w:trHeight w:val="7460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</w:t>
            </w:r>
            <w:r>
              <w:rPr>
                <w:sz w:val="24"/>
              </w:rPr>
              <w:t>ательном стандарте начального общего образования, а также федеральной рабочей программы воспитания.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  <w:proofErr w:type="gramEnd"/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</w:t>
            </w:r>
            <w:r>
              <w:rPr>
                <w:sz w:val="24"/>
              </w:rPr>
      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</w:t>
            </w:r>
            <w:r>
              <w:rPr>
                <w:sz w:val="24"/>
              </w:rPr>
              <w:t>йствий.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 математической грамотности младшего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</w:t>
            </w:r>
            <w:r>
              <w:rPr>
                <w:sz w:val="24"/>
              </w:rPr>
              <w:t>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</w:t>
            </w:r>
            <w:r>
              <w:rPr>
                <w:sz w:val="24"/>
              </w:rPr>
              <w:t>е (ложные) утверждения, вести поиск информации (примеров, оснований для упорядочения, вариантов и др.).</w:t>
            </w:r>
            <w:proofErr w:type="gramEnd"/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</w:t>
            </w:r>
            <w:r>
              <w:rPr>
                <w:sz w:val="24"/>
              </w:rPr>
              <w:t>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9A5E1A" w:rsidRDefault="00861795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часа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A5E1A">
        <w:trPr>
          <w:trHeight w:val="553"/>
        </w:trPr>
        <w:tc>
          <w:tcPr>
            <w:tcW w:w="2405" w:type="dxa"/>
          </w:tcPr>
          <w:p w:rsidR="009A5E1A" w:rsidRDefault="00861795">
            <w:pPr>
              <w:pStyle w:val="TableParagraph"/>
              <w:spacing w:line="276" w:lineRule="exact"/>
              <w:ind w:left="856" w:right="168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естествознание»</w:t>
            </w:r>
            <w:proofErr w:type="gramEnd"/>
          </w:p>
          <w:p w:rsidR="009A5E1A" w:rsidRDefault="00861795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освоения</w:t>
            </w:r>
          </w:p>
        </w:tc>
      </w:tr>
    </w:tbl>
    <w:p w:rsidR="009A5E1A" w:rsidRDefault="009A5E1A">
      <w:pPr>
        <w:spacing w:line="266" w:lineRule="exact"/>
        <w:rPr>
          <w:sz w:val="24"/>
        </w:rPr>
        <w:sectPr w:rsidR="009A5E1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9A5E1A" w:rsidRDefault="009A5E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9114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4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</w:t>
            </w:r>
            <w:r>
              <w:rPr>
                <w:color w:val="333333"/>
                <w:sz w:val="24"/>
              </w:rPr>
              <w:t xml:space="preserve">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 рабочей программе воспитания.</w:t>
            </w:r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 мир (природную и социальную среду обитания); освоение естественнонаучных, обществоведческих,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этических понятий, представленных в содержании программы по окружающему миру;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</w:t>
            </w:r>
            <w:r>
              <w:rPr>
                <w:sz w:val="24"/>
              </w:rPr>
              <w:t>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</w:t>
            </w:r>
            <w:r>
              <w:rPr>
                <w:sz w:val="24"/>
              </w:rPr>
              <w:t xml:space="preserve"> Российскому государству, определённому этносу;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11361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</w:t>
            </w:r>
            <w:r>
              <w:rPr>
                <w:spacing w:val="-2"/>
                <w:sz w:val="24"/>
              </w:rPr>
              <w:t>шений</w:t>
            </w:r>
          </w:p>
          <w:p w:rsidR="009A5E1A" w:rsidRDefault="00861795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поведения;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9A5E1A" w:rsidRDefault="00861795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9A5E1A" w:rsidRDefault="00861795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</w:t>
            </w:r>
            <w:r>
              <w:rPr>
                <w:sz w:val="24"/>
              </w:rPr>
              <w:t xml:space="preserve">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9A5E1A" w:rsidRDefault="00861795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9A5E1A" w:rsidRDefault="009A5E1A">
      <w:pPr>
        <w:spacing w:line="271" w:lineRule="exact"/>
        <w:rPr>
          <w:sz w:val="24"/>
        </w:rPr>
        <w:sectPr w:rsidR="009A5E1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9A5E1A" w:rsidRDefault="009A5E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4145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:rsidR="009A5E1A" w:rsidRDefault="00861795">
            <w:pPr>
              <w:pStyle w:val="TableParagraph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  <w:proofErr w:type="gramEnd"/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9A5E1A" w:rsidRDefault="008617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 родителей (законных представителей);</w:t>
            </w:r>
          </w:p>
          <w:p w:rsidR="009A5E1A" w:rsidRDefault="00861795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9A5E1A" w:rsidRDefault="008617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</w:t>
            </w:r>
            <w:r>
              <w:rPr>
                <w:sz w:val="24"/>
              </w:rPr>
              <w:t>ей и потребностей семьи;</w:t>
            </w:r>
          </w:p>
          <w:p w:rsidR="009A5E1A" w:rsidRDefault="008617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z w:val="24"/>
              </w:rPr>
              <w:t xml:space="preserve"> среде на основе взаимного уважения и диалога.</w:t>
            </w:r>
          </w:p>
          <w:p w:rsidR="009A5E1A" w:rsidRDefault="00861795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9A5E1A">
        <w:trPr>
          <w:trHeight w:val="2759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spacing w:line="237" w:lineRule="auto"/>
              <w:ind w:left="664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9A5E1A" w:rsidRDefault="00861795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</w:t>
            </w:r>
            <w:r>
              <w:rPr>
                <w:sz w:val="24"/>
              </w:rPr>
              <w:t>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 программе воспитания.</w:t>
            </w:r>
          </w:p>
          <w:p w:rsidR="009A5E1A" w:rsidRDefault="00861795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«Издательство</w:t>
            </w:r>
          </w:p>
          <w:p w:rsidR="009A5E1A" w:rsidRDefault="00861795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рабочей программой НОО по изобразительному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“Изобразительное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9A5E1A" w:rsidRDefault="00861795">
            <w:pPr>
              <w:pStyle w:val="TableParagraph"/>
              <w:spacing w:line="270" w:lineRule="atLeast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 выработанных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z w:val="24"/>
              </w:rPr>
              <w:t>енно-образного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9A5E1A" w:rsidRDefault="009A5E1A">
      <w:pPr>
        <w:spacing w:line="270" w:lineRule="atLeast"/>
        <w:jc w:val="both"/>
        <w:rPr>
          <w:sz w:val="24"/>
        </w:rPr>
        <w:sectPr w:rsidR="009A5E1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9A5E1A" w:rsidRDefault="009A5E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2488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</w:t>
            </w:r>
            <w:r>
              <w:rPr>
                <w:sz w:val="24"/>
              </w:rPr>
              <w:t>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A5E1A">
        <w:trPr>
          <w:trHeight w:val="6079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spacing w:before="1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9A5E1A" w:rsidRDefault="00861795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  <w:proofErr w:type="gramEnd"/>
          </w:p>
          <w:p w:rsidR="009A5E1A" w:rsidRDefault="00861795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всей духовной культуры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 специфического комплекса эмоций, чувств, образов, идей, порождаемых ситуац</w:t>
            </w:r>
            <w:r>
              <w:rPr>
                <w:sz w:val="24"/>
              </w:rPr>
              <w:t>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</w:t>
            </w:r>
            <w:r>
              <w:rPr>
                <w:sz w:val="24"/>
              </w:rPr>
              <w:t>чебных целей их реализация осуществляется по следующим направлениям: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</w:t>
            </w:r>
            <w:r>
              <w:rPr>
                <w:sz w:val="24"/>
              </w:rPr>
              <w:t>ства как универсального языка общения, художественного отражения многообразия жизни;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A5E1A">
        <w:trPr>
          <w:trHeight w:val="2208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8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</w:t>
            </w:r>
            <w:r>
              <w:rPr>
                <w:sz w:val="24"/>
              </w:rPr>
              <w:t xml:space="preserve">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 xml:space="preserve">Рабочая программа разработана на основе УМК «Технология»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АО «Издательство «Просвещение» 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</w:t>
            </w:r>
            <w:r>
              <w:rPr>
                <w:i/>
                <w:sz w:val="24"/>
              </w:rPr>
              <w:t>освещения РФ от 21 сентября 2022 г. № 858)</w:t>
            </w:r>
            <w:r>
              <w:rPr>
                <w:sz w:val="24"/>
              </w:rPr>
              <w:t>, рабочей программой НОО по технологии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  <w:proofErr w:type="gramEnd"/>
          </w:p>
          <w:p w:rsidR="009A5E1A" w:rsidRDefault="00861795">
            <w:pPr>
              <w:pStyle w:val="TableParagraph"/>
              <w:spacing w:line="270" w:lineRule="atLeast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9A5E1A" w:rsidRDefault="009A5E1A">
      <w:pPr>
        <w:spacing w:line="270" w:lineRule="atLeast"/>
        <w:jc w:val="both"/>
        <w:rPr>
          <w:sz w:val="24"/>
        </w:rPr>
        <w:sectPr w:rsidR="009A5E1A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9A5E1A" w:rsidRDefault="009A5E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9A5E1A">
        <w:trPr>
          <w:trHeight w:val="2764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</w:t>
            </w:r>
            <w:r>
              <w:rPr>
                <w:sz w:val="24"/>
              </w:rPr>
              <w:t>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</w:t>
            </w:r>
            <w:r>
              <w:rPr>
                <w:sz w:val="24"/>
              </w:rPr>
              <w:t>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9A5E1A" w:rsidRDefault="0086179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A5E1A">
        <w:trPr>
          <w:trHeight w:val="5249"/>
        </w:trPr>
        <w:tc>
          <w:tcPr>
            <w:tcW w:w="2405" w:type="dxa"/>
          </w:tcPr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rPr>
                <w:b/>
                <w:sz w:val="24"/>
              </w:rPr>
            </w:pPr>
          </w:p>
          <w:p w:rsidR="009A5E1A" w:rsidRDefault="009A5E1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9A5E1A" w:rsidRDefault="00861795">
            <w:pPr>
              <w:pStyle w:val="TableParagraph"/>
              <w:spacing w:before="1"/>
              <w:ind w:left="700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9" w:type="dxa"/>
          </w:tcPr>
          <w:p w:rsidR="009A5E1A" w:rsidRDefault="00861795">
            <w:pPr>
              <w:pStyle w:val="TableParagraph"/>
              <w:ind w:left="115" w:right="8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</w:t>
            </w:r>
            <w:r>
              <w:rPr>
                <w:sz w:val="24"/>
              </w:rPr>
              <w:t>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</w:t>
            </w:r>
            <w:r>
              <w:rPr>
                <w:sz w:val="24"/>
              </w:rPr>
              <w:t>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 по общему образованию протокол 3/21 от 27.09.2021 г.).</w:t>
            </w:r>
          </w:p>
          <w:p w:rsidR="009A5E1A" w:rsidRDefault="00861795">
            <w:pPr>
              <w:pStyle w:val="TableParagraph"/>
              <w:ind w:left="115" w:right="84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</w:t>
            </w:r>
            <w:r>
              <w:rPr>
                <w:sz w:val="24"/>
              </w:rPr>
              <w:t xml:space="preserve">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</w:t>
            </w:r>
            <w:r>
              <w:rPr>
                <w:sz w:val="24"/>
              </w:rPr>
              <w:t>знаний и способов самостоятельной деятельности, развитие физических качеств и освоение физических 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«Физическая культура» заключается</w:t>
            </w:r>
            <w:r>
              <w:rPr>
                <w:sz w:val="24"/>
              </w:rPr>
              <w:t xml:space="preserve">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9A5E1A" w:rsidRDefault="00861795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</w:t>
            </w:r>
            <w:r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9A5E1A" w:rsidRDefault="0086179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A5E1A" w:rsidRDefault="0086179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9A5E1A" w:rsidRDefault="0086179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000000" w:rsidRDefault="00861795"/>
    <w:sectPr w:rsidR="00000000" w:rsidSect="009A5E1A">
      <w:pgSz w:w="16850" w:h="11920" w:orient="landscape"/>
      <w:pgMar w:top="38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F65"/>
    <w:multiLevelType w:val="hybridMultilevel"/>
    <w:tmpl w:val="3D8EF162"/>
    <w:lvl w:ilvl="0" w:tplc="D2F0DD7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22E5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498186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1A8A61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828DD7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0A25D4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B0A1E8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264167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99E72F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09D614B1"/>
    <w:multiLevelType w:val="hybridMultilevel"/>
    <w:tmpl w:val="F9B2DF0C"/>
    <w:lvl w:ilvl="0" w:tplc="7EE2042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6752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22A1AE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ED6F5D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C94473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0D0712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C783E8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9B68EE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9F6622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284508E1"/>
    <w:multiLevelType w:val="hybridMultilevel"/>
    <w:tmpl w:val="1B36475C"/>
    <w:lvl w:ilvl="0" w:tplc="F734125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AFC9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D28649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570B44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6823C5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6401A0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332D93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1D81CC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172500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2DD32536"/>
    <w:multiLevelType w:val="hybridMultilevel"/>
    <w:tmpl w:val="93A48766"/>
    <w:lvl w:ilvl="0" w:tplc="FC84E95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62329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E5620C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EDCA90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BB697B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804417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A728A4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C7012A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1D6CC4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3E1912C0"/>
    <w:multiLevelType w:val="hybridMultilevel"/>
    <w:tmpl w:val="1E5E5136"/>
    <w:lvl w:ilvl="0" w:tplc="0720AB6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2D44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6A83E1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BFEEA4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2E6FA2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FF074D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FE0EC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7BADAB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404630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42AD3B4C"/>
    <w:multiLevelType w:val="hybridMultilevel"/>
    <w:tmpl w:val="208869CE"/>
    <w:lvl w:ilvl="0" w:tplc="A47A7C8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6C8F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A44D5C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8BE900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60415C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782E88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F0E6FF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A2C128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450DDD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51167D4E"/>
    <w:multiLevelType w:val="hybridMultilevel"/>
    <w:tmpl w:val="D496013C"/>
    <w:lvl w:ilvl="0" w:tplc="A64C3D6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4686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8DADDA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FDACD4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C409B7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C621FA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282268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B20DA5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570B3E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51AF677D"/>
    <w:multiLevelType w:val="hybridMultilevel"/>
    <w:tmpl w:val="F1362BFA"/>
    <w:lvl w:ilvl="0" w:tplc="74E2A0D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464F4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712FE2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C3634F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0C4797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4888EC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006F6F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ED808C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D3C8D5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65AE1C19"/>
    <w:multiLevelType w:val="hybridMultilevel"/>
    <w:tmpl w:val="57A0E942"/>
    <w:lvl w:ilvl="0" w:tplc="1DEE99B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BACF9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1002D5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8C4D47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F6A39B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AB6E60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146FFC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072A9F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7183CE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7BD267B7"/>
    <w:multiLevelType w:val="hybridMultilevel"/>
    <w:tmpl w:val="6164A86E"/>
    <w:lvl w:ilvl="0" w:tplc="342002E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1BE83A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2EE5F8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074804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13646D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8226AB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68CC56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5069F1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10A28A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A5E1A"/>
    <w:rsid w:val="00861795"/>
    <w:rsid w:val="009A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E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5E1A"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A5E1A"/>
    <w:pPr>
      <w:spacing w:before="67"/>
      <w:ind w:left="2636" w:right="26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A5E1A"/>
  </w:style>
  <w:style w:type="paragraph" w:customStyle="1" w:styleId="TableParagraph">
    <w:name w:val="Table Paragraph"/>
    <w:basedOn w:val="a"/>
    <w:uiPriority w:val="1"/>
    <w:qFormat/>
    <w:rsid w:val="009A5E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3215</Words>
  <Characters>18328</Characters>
  <Application>Microsoft Office Word</Application>
  <DocSecurity>0</DocSecurity>
  <Lines>152</Lines>
  <Paragraphs>42</Paragraphs>
  <ScaleCrop>false</ScaleCrop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2</cp:revision>
  <dcterms:created xsi:type="dcterms:W3CDTF">2023-11-09T16:47:00Z</dcterms:created>
  <dcterms:modified xsi:type="dcterms:W3CDTF">2023-11-09T16:47:00Z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2010</vt:lpwstr>
  </property>
</Properties>
</file>