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15" w:rsidRPr="005746B8" w:rsidRDefault="00B04815" w:rsidP="00B04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746B8">
        <w:rPr>
          <w:rFonts w:ascii="Times New Roman" w:eastAsia="Times New Roman" w:hAnsi="Times New Roman" w:cs="Times New Roman"/>
          <w:bCs/>
          <w:sz w:val="32"/>
          <w:szCs w:val="32"/>
        </w:rPr>
        <w:t xml:space="preserve">Внимание! </w:t>
      </w:r>
      <w:r w:rsidR="008F1DF0">
        <w:rPr>
          <w:rFonts w:ascii="Times New Roman" w:eastAsia="Times New Roman" w:hAnsi="Times New Roman" w:cs="Times New Roman"/>
          <w:bCs/>
          <w:sz w:val="32"/>
          <w:szCs w:val="32"/>
        </w:rPr>
        <w:t>На территории введен особый проти</w:t>
      </w:r>
      <w:r w:rsidRPr="005746B8">
        <w:rPr>
          <w:rFonts w:ascii="Times New Roman" w:eastAsia="Times New Roman" w:hAnsi="Times New Roman" w:cs="Times New Roman"/>
          <w:bCs/>
          <w:sz w:val="32"/>
          <w:szCs w:val="32"/>
        </w:rPr>
        <w:t>вопожарный режим!</w:t>
      </w:r>
    </w:p>
    <w:p w:rsidR="00B04815" w:rsidRPr="005746B8" w:rsidRDefault="00B04815" w:rsidP="008F1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DBE" w:rsidRDefault="00884DBE" w:rsidP="008F1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81565" cy="1987710"/>
            <wp:effectExtent l="19050" t="0" r="9285" b="0"/>
            <wp:docPr id="2" name="Рисунок 1" descr="https://city-yaroslavl.ru/upload/iblock/595/ximage001.jpg.pagespeed.ic.Ly04xvjp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ty-yaroslavl.ru/upload/iblock/595/ximage001.jpg.pagespeed.ic.Ly04xvjpE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467" cy="198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97" w:rsidRPr="00B04815" w:rsidRDefault="00975C97" w:rsidP="008F1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C97" w:rsidRDefault="00975C97" w:rsidP="00975C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DA7">
        <w:rPr>
          <w:rFonts w:ascii="Times New Roman" w:hAnsi="Times New Roman" w:cs="Times New Roman"/>
          <w:color w:val="212121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с увеличением количества природных пожаров </w:t>
      </w:r>
      <w:r w:rsidRPr="00C37DA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A253C">
        <w:rPr>
          <w:rFonts w:ascii="Times New Roman" w:hAnsi="Times New Roman"/>
          <w:sz w:val="28"/>
          <w:szCs w:val="28"/>
        </w:rPr>
        <w:t>Алтайского края с 11</w:t>
      </w:r>
      <w:r>
        <w:rPr>
          <w:rFonts w:ascii="Times New Roman" w:hAnsi="Times New Roman"/>
          <w:sz w:val="28"/>
          <w:szCs w:val="28"/>
        </w:rPr>
        <w:t>.04.202</w:t>
      </w:r>
      <w:r w:rsidR="008A25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Алтайского края от </w:t>
      </w:r>
      <w:r w:rsidR="008A253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8A25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23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253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введен </w:t>
      </w:r>
      <w:r w:rsidRPr="00C37DA7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37DA7">
        <w:rPr>
          <w:rFonts w:ascii="Times New Roman" w:hAnsi="Times New Roman" w:cs="Times New Roman"/>
          <w:sz w:val="28"/>
          <w:szCs w:val="28"/>
        </w:rPr>
        <w:t xml:space="preserve"> противопожарн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37DA7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C97" w:rsidRDefault="00975C97" w:rsidP="00975C9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FDA"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запрещен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3FDA">
        <w:rPr>
          <w:rFonts w:ascii="Times New Roman" w:hAnsi="Times New Roman" w:cs="Times New Roman"/>
          <w:sz w:val="28"/>
          <w:szCs w:val="28"/>
        </w:rPr>
        <w:t>: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использование открытого огня, разведение костров, сжигание сухой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FDA">
        <w:rPr>
          <w:rFonts w:ascii="Times New Roman" w:hAnsi="Times New Roman" w:cs="Times New Roman"/>
          <w:sz w:val="28"/>
          <w:szCs w:val="28"/>
        </w:rPr>
        <w:t>травянистой растительности, стерни, пожнивных остатков и иных горючих отходов на всех категориях земель, а также при организации массовых мероприятий;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 xml:space="preserve">сжигание порубочных остатков и горючих материалов на земельных участках в границах полос отвода и охранных </w:t>
      </w:r>
      <w:proofErr w:type="gramStart"/>
      <w:r w:rsidRPr="00733FDA">
        <w:rPr>
          <w:rFonts w:ascii="Times New Roman" w:hAnsi="Times New Roman" w:cs="Times New Roman"/>
          <w:sz w:val="28"/>
          <w:szCs w:val="28"/>
        </w:rPr>
        <w:t>зон</w:t>
      </w:r>
      <w:proofErr w:type="gramEnd"/>
      <w:r w:rsidRPr="00733FDA">
        <w:rPr>
          <w:rFonts w:ascii="Times New Roman" w:hAnsi="Times New Roman" w:cs="Times New Roman"/>
          <w:sz w:val="28"/>
          <w:szCs w:val="28"/>
        </w:rPr>
        <w:t xml:space="preserve"> железных дорог;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приготовление пищи на открытом огне (кострах) 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 (за исключением мангалов, а также приспособлений, находящихся на территориях и эксплуатируемых организациями общественного питания);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посещение гражданами лесов и въезд в них транспортных средств, за исключением случаев, связанных с использованием лесов на основании заключенных государственных контрактов, договоров аренды участков лесного фонда, государственных заданий в целях проведения определенных видов работ по обеспечению пожарной и санитарной безопасности в лесах, осуществления работ по предупреждению и тушению природных пожаров, осуществления мониторинга пожарной опасности в лесах уполномоченными лицами, и иных</w:t>
      </w:r>
      <w:proofErr w:type="gramEnd"/>
      <w:r w:rsidRPr="00733FDA">
        <w:rPr>
          <w:rFonts w:ascii="Times New Roman" w:hAnsi="Times New Roman" w:cs="Times New Roman"/>
          <w:sz w:val="28"/>
          <w:szCs w:val="28"/>
        </w:rPr>
        <w:t xml:space="preserve"> случаев, связанных с проездом по автомобильным дорогам общего пользования и проездом в оздоровительные учреждения, занятиями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FDA">
        <w:rPr>
          <w:rFonts w:ascii="Times New Roman" w:hAnsi="Times New Roman" w:cs="Times New Roman"/>
          <w:sz w:val="28"/>
          <w:szCs w:val="28"/>
        </w:rPr>
        <w:t>физической культурой и спортом, при условии соблюдения правил пожарной безопасности в лесах;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проведение огневых и других пожароопасных работ вне производственных помещений;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размещение палаточных лагерей на землях сельскохозяйственного назначения, землях запаса, а также на прилегающих к ним землях;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эксплуатаци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3FDA">
        <w:rPr>
          <w:rFonts w:ascii="Times New Roman" w:hAnsi="Times New Roman" w:cs="Times New Roman"/>
          <w:sz w:val="28"/>
          <w:szCs w:val="28"/>
        </w:rPr>
        <w:t xml:space="preserve"> агрегатов, автомобилей или иной моторной техники с неисправной выхлопной системой, что может привести к возгоранию сухой травянистой растительности в местах возможного возникновения ландшафтного (природного) пожара.</w:t>
      </w:r>
    </w:p>
    <w:p w:rsidR="00975C97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33FDA">
        <w:rPr>
          <w:rFonts w:ascii="Times New Roman" w:hAnsi="Times New Roman" w:cs="Times New Roman"/>
          <w:sz w:val="28"/>
          <w:szCs w:val="28"/>
        </w:rPr>
        <w:t>лавам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края рекомендовано</w:t>
      </w:r>
      <w:r w:rsidRPr="00733FDA">
        <w:rPr>
          <w:rFonts w:ascii="Times New Roman" w:hAnsi="Times New Roman" w:cs="Times New Roman"/>
          <w:sz w:val="28"/>
          <w:szCs w:val="28"/>
        </w:rPr>
        <w:t>: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 xml:space="preserve">подготовить имеющуюся водовозную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33FDA">
        <w:rPr>
          <w:rFonts w:ascii="Times New Roman" w:hAnsi="Times New Roman" w:cs="Times New Roman"/>
          <w:sz w:val="28"/>
          <w:szCs w:val="28"/>
        </w:rPr>
        <w:t>землеройную технику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FDA">
        <w:rPr>
          <w:rFonts w:ascii="Times New Roman" w:hAnsi="Times New Roman" w:cs="Times New Roman"/>
          <w:sz w:val="28"/>
          <w:szCs w:val="28"/>
        </w:rPr>
        <w:t>использованию при тушении лесных пожаров и других ландшафтных (природных) пожаров;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организовать дежурство должностных лиц органов местного самоуправления по отслеживанию обстановки с пожарами, патрулированию территорий населенных пунктов гражданами и членами добровольных пожарных формирований;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Pr="00733F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3FDA">
        <w:rPr>
          <w:rFonts w:ascii="Times New Roman" w:hAnsi="Times New Roman" w:cs="Times New Roman"/>
          <w:sz w:val="28"/>
          <w:szCs w:val="28"/>
        </w:rPr>
        <w:t xml:space="preserve"> очисткой территорий общего пользования населенных пунктов и инициировать уборку гражданами своих приусадебных участков и прилегающих территорий от сухой травы и горючего мусора;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совместно с руководителями детских оздоровительных лагерей, организаций социального обеспечения, образования и здравоохранения, в которых круглосуточно проживают граждане пожилого возраста и дети, расположенных за пределами территории населенных пунктов, обеспечить устройство противопожарной минерализованной полосы шириной не менее 10 метров по периметру территории;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при получении информации о возможном переходе природного пожара на территорию населенного пункта организовать своевременную эвакуацию населения;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организовать мероприятия по созданию дополнительного запаса воды для целей пожаротушения, в том числе проконтролировать установку у каждого жилого строения в сельских поселениях емкостей (бочки) с водой вместимостью не менее 200 литров;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организовать размещение информации, обращений и других материалов по противопожарной тематике в жилищных, торговых и других организациях, на уличных стендах и в подъездах жилых домов.</w:t>
      </w:r>
    </w:p>
    <w:p w:rsidR="000C0695" w:rsidRDefault="000C0695" w:rsidP="000C06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14"/>
      <w:bookmarkEnd w:id="0"/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возникновении пожара</w:t>
      </w:r>
      <w:r w:rsidR="00B11E03" w:rsidRPr="00B11E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4815">
        <w:rPr>
          <w:rFonts w:ascii="Times New Roman" w:eastAsia="Times New Roman" w:hAnsi="Times New Roman" w:cs="Times New Roman"/>
          <w:sz w:val="28"/>
          <w:szCs w:val="28"/>
        </w:rPr>
        <w:t>необходимо передавать незамедлительно после его обнаружения по телефонам:</w:t>
      </w:r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Федеральная пожарная служба: 01, 101, (операторы сотовой связи, звонок бесплатный), 2-82-01, 6-44-00</w:t>
      </w:r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Единая дежурная диспетчерская служба </w:t>
      </w:r>
      <w:proofErr w:type="spellStart"/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Рубцовского</w:t>
      </w:r>
      <w:proofErr w:type="spellEnd"/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района:</w:t>
      </w:r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2-01-01,</w:t>
      </w:r>
      <w:r w:rsidR="00004D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89609370110,</w:t>
      </w:r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региональный пункт диспетчерского подразделения</w:t>
      </w:r>
      <w:r w:rsidR="00B11E03" w:rsidRPr="00B11E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Главного управления природных ресурсов и экологии Алтайского края:</w:t>
      </w:r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(3852)63-66-40,</w:t>
      </w:r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телефон прямой линии лесной охраны: 8-800-100-94-00 (звонок бесплатный).</w:t>
      </w:r>
    </w:p>
    <w:p w:rsidR="00B04815" w:rsidRPr="00B04815" w:rsidRDefault="00B04815" w:rsidP="00B04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4815" w:rsidRPr="00B11E03" w:rsidRDefault="00B04815" w:rsidP="00975C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B11E03" w:rsidRPr="00B11E03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Pr="00B04815">
        <w:rPr>
          <w:rFonts w:ascii="Times New Roman" w:eastAsia="Times New Roman" w:hAnsi="Times New Roman" w:cs="Times New Roman"/>
          <w:sz w:val="28"/>
          <w:szCs w:val="28"/>
        </w:rPr>
        <w:t>а «</w:t>
      </w:r>
      <w:r w:rsidR="002E6C0F">
        <w:rPr>
          <w:rFonts w:ascii="Times New Roman" w:eastAsia="Times New Roman" w:hAnsi="Times New Roman" w:cs="Times New Roman"/>
          <w:sz w:val="28"/>
          <w:szCs w:val="28"/>
        </w:rPr>
        <w:t>Гражданская оборона и з</w:t>
      </w:r>
      <w:r w:rsidRPr="00B04815">
        <w:rPr>
          <w:rFonts w:ascii="Times New Roman" w:eastAsia="Times New Roman" w:hAnsi="Times New Roman" w:cs="Times New Roman"/>
          <w:sz w:val="28"/>
          <w:szCs w:val="28"/>
        </w:rPr>
        <w:t>ащита населения и территории от ЧС» можно ознакомиться с памятками по</w:t>
      </w:r>
      <w:r w:rsidR="00574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815">
        <w:rPr>
          <w:rFonts w:ascii="Times New Roman" w:eastAsia="Times New Roman" w:hAnsi="Times New Roman" w:cs="Times New Roman"/>
          <w:sz w:val="28"/>
          <w:szCs w:val="28"/>
        </w:rPr>
        <w:t xml:space="preserve">правилам пожарной безопасности, </w:t>
      </w:r>
      <w:r w:rsidR="005746B8">
        <w:rPr>
          <w:rFonts w:ascii="Times New Roman" w:eastAsia="Times New Roman" w:hAnsi="Times New Roman" w:cs="Times New Roman"/>
          <w:sz w:val="28"/>
          <w:szCs w:val="28"/>
        </w:rPr>
        <w:t xml:space="preserve">оказанию помощи пострадавшим и др. </w:t>
      </w:r>
    </w:p>
    <w:sectPr w:rsidR="00B04815" w:rsidRPr="00B11E03" w:rsidSect="007B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4815"/>
    <w:rsid w:val="00004DF4"/>
    <w:rsid w:val="000B3A1E"/>
    <w:rsid w:val="000C0695"/>
    <w:rsid w:val="00153DF4"/>
    <w:rsid w:val="002E6C0F"/>
    <w:rsid w:val="005563EE"/>
    <w:rsid w:val="005746B8"/>
    <w:rsid w:val="005F702C"/>
    <w:rsid w:val="00632DB0"/>
    <w:rsid w:val="006B5C55"/>
    <w:rsid w:val="00786F21"/>
    <w:rsid w:val="007A0CD7"/>
    <w:rsid w:val="007B5175"/>
    <w:rsid w:val="00884DBE"/>
    <w:rsid w:val="008A2238"/>
    <w:rsid w:val="008A253C"/>
    <w:rsid w:val="008F1DF0"/>
    <w:rsid w:val="00975C97"/>
    <w:rsid w:val="00B03F86"/>
    <w:rsid w:val="00B04815"/>
    <w:rsid w:val="00B11E03"/>
    <w:rsid w:val="00C37DA7"/>
    <w:rsid w:val="00E3146F"/>
    <w:rsid w:val="00E358A0"/>
    <w:rsid w:val="00E825EB"/>
    <w:rsid w:val="00EC5280"/>
    <w:rsid w:val="00EF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11E03"/>
    <w:rPr>
      <w:color w:val="0000FF"/>
      <w:u w:val="single"/>
    </w:rPr>
  </w:style>
  <w:style w:type="character" w:customStyle="1" w:styleId="FontStyle18">
    <w:name w:val="Font Style18"/>
    <w:basedOn w:val="a0"/>
    <w:uiPriority w:val="99"/>
    <w:rsid w:val="00884DB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0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2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2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4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7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0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3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14</cp:revision>
  <dcterms:created xsi:type="dcterms:W3CDTF">2019-05-01T14:09:00Z</dcterms:created>
  <dcterms:modified xsi:type="dcterms:W3CDTF">2025-04-11T03:52:00Z</dcterms:modified>
</cp:coreProperties>
</file>